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ind w:firstLine="709"/>
        <w:jc w:val="both"/>
        <w:rPr>
          <w:sz w:val="28"/>
          <w:szCs w:val="28"/>
        </w:rPr>
      </w:pPr>
    </w:p>
    <w:p>
      <w:pPr>
        <w:spacing w:before="0" w:after="0"/>
        <w:ind w:firstLine="142"/>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8rplc-1"/>
          <w:rFonts w:ascii="Times New Roman" w:eastAsia="Times New Roman" w:hAnsi="Times New Roman" w:cs="Times New Roman"/>
          <w:sz w:val="28"/>
          <w:szCs w:val="28"/>
        </w:rPr>
        <w:t>дата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Резолютивная часть объявлена </w:t>
      </w:r>
      <w:r>
        <w:rPr>
          <w:rStyle w:val="cat-Dategrp-9rplc-3"/>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постановление составлено </w:t>
      </w:r>
      <w:r>
        <w:rPr>
          <w:rStyle w:val="cat-Dategrp-8rplc-4"/>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w:t>
      </w:r>
      <w:r>
        <w:rPr>
          <w:rFonts w:ascii="Times New Roman" w:eastAsia="Times New Roman" w:hAnsi="Times New Roman" w:cs="Times New Roman"/>
          <w:sz w:val="28"/>
          <w:szCs w:val="28"/>
        </w:rPr>
        <w:t xml:space="preserve">Югры </w:t>
      </w: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7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потерпевшей </w:t>
      </w:r>
      <w:r>
        <w:rPr>
          <w:rStyle w:val="cat-FIOgrp-18rplc-8"/>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257</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возбужденное по ч.2 ст.12.27</w:t>
      </w:r>
      <w:r>
        <w:rPr>
          <w:rFonts w:ascii="Times New Roman" w:eastAsia="Times New Roman" w:hAnsi="Times New Roman" w:cs="Times New Roman"/>
          <w:sz w:val="28"/>
          <w:szCs w:val="28"/>
        </w:rPr>
        <w:t xml:space="preserve"> КоАП РФ в отношении </w:t>
      </w:r>
      <w:r>
        <w:rPr>
          <w:rStyle w:val="cat-FIOgrp-19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6rplc-10"/>
          <w:rFonts w:ascii="Times New Roman" w:eastAsia="Times New Roman" w:hAnsi="Times New Roman" w:cs="Times New Roman"/>
          <w:sz w:val="28"/>
          <w:szCs w:val="28"/>
        </w:rPr>
        <w:t>...</w:t>
      </w:r>
      <w:r>
        <w:rPr>
          <w:rStyle w:val="cat-PassportDatagrp-2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являющегося пенсионером по старости, сведений о привлечении к административной ответственности не представлено</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10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водитель </w:t>
      </w:r>
      <w:r>
        <w:rPr>
          <w:rStyle w:val="cat-FIOgrp-20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уп</w:t>
      </w:r>
      <w:r>
        <w:rPr>
          <w:rFonts w:ascii="Times New Roman" w:eastAsia="Times New Roman" w:hAnsi="Times New Roman" w:cs="Times New Roman"/>
          <w:sz w:val="28"/>
          <w:szCs w:val="28"/>
        </w:rPr>
        <w:t xml:space="preserve">равляя </w:t>
      </w:r>
      <w:r>
        <w:rPr>
          <w:rFonts w:ascii="Times New Roman" w:eastAsia="Times New Roman" w:hAnsi="Times New Roman" w:cs="Times New Roman"/>
          <w:sz w:val="28"/>
          <w:szCs w:val="28"/>
        </w:rPr>
        <w:t xml:space="preserve">принадлежащим ему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автомобилем марки </w:t>
      </w:r>
      <w:r>
        <w:rPr>
          <w:rStyle w:val="cat-CarMakeModelgrp-33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В070СВ</w:t>
      </w:r>
      <w:r>
        <w:rPr>
          <w:rFonts w:ascii="Times New Roman" w:eastAsia="Times New Roman" w:hAnsi="Times New Roman" w:cs="Times New Roman"/>
          <w:sz w:val="28"/>
          <w:szCs w:val="28"/>
        </w:rPr>
        <w:t xml:space="preserve"> 86</w:t>
      </w:r>
      <w:r>
        <w:rPr>
          <w:rFonts w:ascii="Times New Roman" w:eastAsia="Times New Roman" w:hAnsi="Times New Roman" w:cs="Times New Roman"/>
          <w:sz w:val="28"/>
          <w:szCs w:val="28"/>
        </w:rPr>
        <w:t>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№21</w:t>
      </w:r>
      <w:r>
        <w:rPr>
          <w:rFonts w:ascii="Times New Roman" w:eastAsia="Times New Roman" w:hAnsi="Times New Roman" w:cs="Times New Roman"/>
          <w:sz w:val="28"/>
          <w:szCs w:val="28"/>
        </w:rPr>
        <w:t xml:space="preserve"> по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наезд на </w:t>
      </w:r>
      <w:r>
        <w:rPr>
          <w:rFonts w:ascii="Times New Roman" w:eastAsia="Times New Roman" w:hAnsi="Times New Roman" w:cs="Times New Roman"/>
          <w:sz w:val="28"/>
          <w:szCs w:val="28"/>
        </w:rPr>
        <w:t xml:space="preserve">автомобиль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Хёндай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Е998ХМ 186 рег.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принадлежащий </w:t>
      </w:r>
      <w:r>
        <w:rPr>
          <w:rStyle w:val="cat-FIOgrp-18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результате чего </w:t>
      </w:r>
      <w:r>
        <w:rPr>
          <w:rFonts w:ascii="Times New Roman" w:eastAsia="Times New Roman" w:hAnsi="Times New Roman" w:cs="Times New Roman"/>
          <w:sz w:val="28"/>
          <w:szCs w:val="28"/>
        </w:rPr>
        <w:t>транспортные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получили</w:t>
      </w:r>
      <w:r>
        <w:rPr>
          <w:rFonts w:ascii="Times New Roman" w:eastAsia="Times New Roman" w:hAnsi="Times New Roman" w:cs="Times New Roman"/>
          <w:sz w:val="28"/>
          <w:szCs w:val="28"/>
        </w:rPr>
        <w:t xml:space="preserve"> повреждения,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в нарушение п.2.5 Правил дорожного движения Российской Федерации, утвержденных постановлением Совета Министров Российской Федерации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w:t>
      </w:r>
      <w:r>
        <w:rPr>
          <w:rStyle w:val="cat-FIOgrp-2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оставил место дорожно-транспортного происшествия, участником которого он</w:t>
      </w:r>
      <w:r>
        <w:rPr>
          <w:rFonts w:ascii="Times New Roman" w:eastAsia="Times New Roman" w:hAnsi="Times New Roman" w:cs="Times New Roman"/>
          <w:sz w:val="28"/>
          <w:szCs w:val="28"/>
        </w:rPr>
        <w:t xml:space="preserve"> явился</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протоколом об административном правонарушении не согласился, по обстоятельства</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вменяемого правонарушения пояснил, что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 второй половине </w:t>
      </w:r>
      <w:r>
        <w:rPr>
          <w:rFonts w:ascii="Times New Roman" w:eastAsia="Times New Roman" w:hAnsi="Times New Roman" w:cs="Times New Roman"/>
          <w:sz w:val="28"/>
          <w:szCs w:val="28"/>
        </w:rPr>
        <w:t xml:space="preserve">дня </w:t>
      </w:r>
      <w:r>
        <w:rPr>
          <w:rFonts w:ascii="Times New Roman" w:eastAsia="Times New Roman" w:hAnsi="Times New Roman" w:cs="Times New Roman"/>
          <w:sz w:val="28"/>
          <w:szCs w:val="28"/>
        </w:rPr>
        <w:t xml:space="preserve">он и его супруга </w:t>
      </w:r>
      <w:r>
        <w:rPr>
          <w:rStyle w:val="cat-FIOgrp-21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приехали на принадлежащем ему автомобиле марки </w:t>
      </w:r>
      <w:r>
        <w:rPr>
          <w:rStyle w:val="cat-CarMakeModelgrp-33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шкай</w:t>
      </w:r>
      <w:r>
        <w:rPr>
          <w:rFonts w:ascii="Times New Roman" w:eastAsia="Times New Roman" w:hAnsi="Times New Roman" w:cs="Times New Roman"/>
          <w:sz w:val="28"/>
          <w:szCs w:val="28"/>
        </w:rPr>
        <w:t>», г/н В070СВ</w:t>
      </w:r>
      <w:r>
        <w:rPr>
          <w:rFonts w:ascii="Times New Roman" w:eastAsia="Times New Roman" w:hAnsi="Times New Roman" w:cs="Times New Roman"/>
          <w:sz w:val="28"/>
          <w:szCs w:val="28"/>
        </w:rPr>
        <w:t xml:space="preserve"> 186 рег. в Центр </w:t>
      </w:r>
      <w:r>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теннисного спорта</w:t>
      </w:r>
      <w:r>
        <w:rPr>
          <w:rFonts w:ascii="Times New Roman" w:eastAsia="Times New Roman" w:hAnsi="Times New Roman" w:cs="Times New Roman"/>
          <w:sz w:val="28"/>
          <w:szCs w:val="28"/>
        </w:rPr>
        <w:t xml:space="preserve"> на соревнования по художественной гимнастике. На парковке стояло много машин, он проезжал по парковке медленно, искал место, где припарковаться. Проезжая по парковке, он в зеркало заднего вида увидел, что </w:t>
      </w:r>
      <w:r>
        <w:rPr>
          <w:rFonts w:ascii="Times New Roman" w:eastAsia="Times New Roman" w:hAnsi="Times New Roman" w:cs="Times New Roman"/>
          <w:sz w:val="28"/>
          <w:szCs w:val="28"/>
        </w:rPr>
        <w:t xml:space="preserve">какой-то </w:t>
      </w:r>
      <w:r>
        <w:rPr>
          <w:rFonts w:ascii="Times New Roman" w:eastAsia="Times New Roman" w:hAnsi="Times New Roman" w:cs="Times New Roman"/>
          <w:sz w:val="28"/>
          <w:szCs w:val="28"/>
        </w:rPr>
        <w:t xml:space="preserve">мужчина </w:t>
      </w:r>
      <w:r>
        <w:rPr>
          <w:rFonts w:ascii="Times New Roman" w:eastAsia="Times New Roman" w:hAnsi="Times New Roman" w:cs="Times New Roman"/>
          <w:sz w:val="28"/>
          <w:szCs w:val="28"/>
        </w:rPr>
        <w:t>машет</w:t>
      </w:r>
      <w:r>
        <w:rPr>
          <w:rFonts w:ascii="Times New Roman" w:eastAsia="Times New Roman" w:hAnsi="Times New Roman" w:cs="Times New Roman"/>
          <w:sz w:val="28"/>
          <w:szCs w:val="28"/>
        </w:rPr>
        <w:t xml:space="preserve"> ему рукой. Он выглянул в окно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этот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ужчина сказал</w:t>
      </w:r>
      <w:r>
        <w:rPr>
          <w:rFonts w:ascii="Times New Roman" w:eastAsia="Times New Roman" w:hAnsi="Times New Roman" w:cs="Times New Roman"/>
          <w:sz w:val="28"/>
          <w:szCs w:val="28"/>
        </w:rPr>
        <w:t xml:space="preserve"> ему</w:t>
      </w:r>
      <w:r>
        <w:rPr>
          <w:rFonts w:ascii="Times New Roman" w:eastAsia="Times New Roman" w:hAnsi="Times New Roman" w:cs="Times New Roman"/>
          <w:sz w:val="28"/>
          <w:szCs w:val="28"/>
        </w:rPr>
        <w:t>, что он (</w:t>
      </w:r>
      <w:r>
        <w:rPr>
          <w:rStyle w:val="cat-FIOgrp-2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задел </w:t>
      </w:r>
      <w:r>
        <w:rPr>
          <w:rFonts w:ascii="Times New Roman" w:eastAsia="Times New Roman" w:hAnsi="Times New Roman" w:cs="Times New Roman"/>
          <w:sz w:val="28"/>
          <w:szCs w:val="28"/>
        </w:rPr>
        <w:t>автомобиль, указав на этот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w:t>
      </w:r>
      <w:r>
        <w:rPr>
          <w:rStyle w:val="cat-FIOgrp-20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чуть</w:t>
      </w:r>
      <w:r>
        <w:rPr>
          <w:rFonts w:ascii="Times New Roman" w:eastAsia="Times New Roman" w:hAnsi="Times New Roman" w:cs="Times New Roman"/>
          <w:sz w:val="28"/>
          <w:szCs w:val="28"/>
        </w:rPr>
        <w:t xml:space="preserve"> дальше</w:t>
      </w:r>
      <w:r>
        <w:rPr>
          <w:rFonts w:ascii="Times New Roman" w:eastAsia="Times New Roman" w:hAnsi="Times New Roman" w:cs="Times New Roman"/>
          <w:sz w:val="28"/>
          <w:szCs w:val="28"/>
        </w:rPr>
        <w:t xml:space="preserve"> проехал</w:t>
      </w:r>
      <w:r>
        <w:rPr>
          <w:rFonts w:ascii="Times New Roman" w:eastAsia="Times New Roman" w:hAnsi="Times New Roman" w:cs="Times New Roman"/>
          <w:sz w:val="28"/>
          <w:szCs w:val="28"/>
        </w:rPr>
        <w:t xml:space="preserve">, развернулся </w:t>
      </w:r>
      <w:r>
        <w:rPr>
          <w:rFonts w:ascii="Times New Roman" w:eastAsia="Times New Roman" w:hAnsi="Times New Roman" w:cs="Times New Roman"/>
          <w:sz w:val="28"/>
          <w:szCs w:val="28"/>
        </w:rPr>
        <w:t xml:space="preserve">в конце парковки </w:t>
      </w:r>
      <w:r>
        <w:rPr>
          <w:rFonts w:ascii="Times New Roman" w:eastAsia="Times New Roman" w:hAnsi="Times New Roman" w:cs="Times New Roman"/>
          <w:sz w:val="28"/>
          <w:szCs w:val="28"/>
        </w:rPr>
        <w:t xml:space="preserve">и вернулся на место, где он по словам мужчины задел автомобиль. Он и его </w:t>
      </w:r>
      <w:r>
        <w:rPr>
          <w:rFonts w:ascii="Times New Roman" w:eastAsia="Times New Roman" w:hAnsi="Times New Roman" w:cs="Times New Roman"/>
          <w:sz w:val="28"/>
          <w:szCs w:val="28"/>
        </w:rPr>
        <w:t>супруга</w:t>
      </w:r>
      <w:r>
        <w:rPr>
          <w:rFonts w:ascii="Times New Roman" w:eastAsia="Times New Roman" w:hAnsi="Times New Roman" w:cs="Times New Roman"/>
          <w:sz w:val="28"/>
          <w:szCs w:val="28"/>
        </w:rPr>
        <w:t xml:space="preserve"> </w:t>
      </w:r>
      <w:r>
        <w:rPr>
          <w:rStyle w:val="cat-FIOgrp-21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вместе осмотрели автомобиль марки «Хё</w:t>
      </w:r>
      <w:r>
        <w:rPr>
          <w:rFonts w:ascii="Times New Roman" w:eastAsia="Times New Roman" w:hAnsi="Times New Roman" w:cs="Times New Roman"/>
          <w:sz w:val="28"/>
          <w:szCs w:val="28"/>
        </w:rPr>
        <w:t>нда</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и никаких повреждений на автомоб</w:t>
      </w:r>
      <w:r>
        <w:rPr>
          <w:rFonts w:ascii="Times New Roman" w:eastAsia="Times New Roman" w:hAnsi="Times New Roman" w:cs="Times New Roman"/>
          <w:sz w:val="28"/>
          <w:szCs w:val="28"/>
        </w:rPr>
        <w:t>иле не увидели, поэтому он отъехал от данного места, припарковал свой автомобиль в другом месте, и они с супругой ушли на соревнования</w:t>
      </w:r>
      <w:r>
        <w:rPr>
          <w:rFonts w:ascii="Times New Roman" w:eastAsia="Times New Roman" w:hAnsi="Times New Roman" w:cs="Times New Roman"/>
          <w:sz w:val="28"/>
          <w:szCs w:val="28"/>
        </w:rPr>
        <w:t>. Каких-либо звуков, х</w:t>
      </w:r>
      <w:r>
        <w:rPr>
          <w:rFonts w:ascii="Times New Roman" w:eastAsia="Times New Roman" w:hAnsi="Times New Roman" w:cs="Times New Roman"/>
          <w:sz w:val="28"/>
          <w:szCs w:val="28"/>
        </w:rPr>
        <w:t>арактерных для ДТП не он слышал, повреждений на автомобилях не увидел, поэтом уехал.</w:t>
      </w:r>
    </w:p>
    <w:p>
      <w:pPr>
        <w:spacing w:before="0" w:after="0"/>
        <w:ind w:firstLine="709"/>
        <w:jc w:val="both"/>
        <w:rPr>
          <w:sz w:val="28"/>
          <w:szCs w:val="28"/>
        </w:rPr>
      </w:pPr>
      <w:r>
        <w:rPr>
          <w:rFonts w:ascii="Times New Roman" w:eastAsia="Times New Roman" w:hAnsi="Times New Roman" w:cs="Times New Roman"/>
          <w:sz w:val="28"/>
          <w:szCs w:val="28"/>
        </w:rPr>
        <w:t xml:space="preserve">Также, до начала судебного заседания от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поступило ходатайство о переквалификации его действий на ч.1 ст.12.27 КоАП РФ, в связи с тем, что умысла скрываться с места ДТП у него не было.</w:t>
      </w:r>
    </w:p>
    <w:p>
      <w:pPr>
        <w:spacing w:before="0" w:after="0"/>
        <w:ind w:firstLine="709"/>
        <w:jc w:val="both"/>
        <w:rPr>
          <w:sz w:val="28"/>
          <w:szCs w:val="28"/>
        </w:rPr>
      </w:pPr>
      <w:r>
        <w:rPr>
          <w:rFonts w:ascii="Times New Roman" w:eastAsia="Times New Roman" w:hAnsi="Times New Roman" w:cs="Times New Roman"/>
          <w:sz w:val="28"/>
          <w:szCs w:val="28"/>
        </w:rPr>
        <w:t xml:space="preserve">Потерпевшая </w:t>
      </w:r>
      <w:r>
        <w:rPr>
          <w:rStyle w:val="cat-FIOgrp-18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показала, что </w:t>
      </w:r>
      <w:r>
        <w:rPr>
          <w:rStyle w:val="cat-Dategrp-10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 второй половине дня </w:t>
      </w:r>
      <w:r>
        <w:rPr>
          <w:rFonts w:ascii="Times New Roman" w:eastAsia="Times New Roman" w:hAnsi="Times New Roman" w:cs="Times New Roman"/>
          <w:sz w:val="28"/>
          <w:szCs w:val="28"/>
        </w:rPr>
        <w:t xml:space="preserve">на принадлежащем ей автомобиле марки «Хёндай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г/н Е998ХМ 86 рег. приехала на соревнования по художественной гимнастике в Центр </w:t>
      </w:r>
      <w:r>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 xml:space="preserve">теннисного спорта, припарковала свой автомобиль на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 xml:space="preserve">теннисного спорта. После </w:t>
      </w:r>
      <w:r>
        <w:rPr>
          <w:rFonts w:ascii="Times New Roman" w:eastAsia="Times New Roman" w:hAnsi="Times New Roman" w:cs="Times New Roman"/>
          <w:sz w:val="28"/>
          <w:szCs w:val="28"/>
        </w:rPr>
        <w:t>соревнований, собираясь ехать домой,</w:t>
      </w:r>
      <w:r>
        <w:rPr>
          <w:rFonts w:ascii="Times New Roman" w:eastAsia="Times New Roman" w:hAnsi="Times New Roman" w:cs="Times New Roman"/>
          <w:sz w:val="28"/>
          <w:szCs w:val="28"/>
        </w:rPr>
        <w:t xml:space="preserve"> она на лобовом стекле увидела записку, в которой было н</w:t>
      </w:r>
      <w:r>
        <w:rPr>
          <w:rFonts w:ascii="Times New Roman" w:eastAsia="Times New Roman" w:hAnsi="Times New Roman" w:cs="Times New Roman"/>
          <w:sz w:val="28"/>
          <w:szCs w:val="28"/>
        </w:rPr>
        <w:t xml:space="preserve">аписано: «Я свидетель ДТП», </w:t>
      </w:r>
      <w:r>
        <w:rPr>
          <w:rFonts w:ascii="Times New Roman" w:eastAsia="Times New Roman" w:hAnsi="Times New Roman" w:cs="Times New Roman"/>
          <w:sz w:val="28"/>
          <w:szCs w:val="28"/>
        </w:rPr>
        <w:t>указано имя и номер телефона</w:t>
      </w:r>
      <w:r>
        <w:rPr>
          <w:rFonts w:ascii="Times New Roman" w:eastAsia="Times New Roman" w:hAnsi="Times New Roman" w:cs="Times New Roman"/>
          <w:sz w:val="28"/>
          <w:szCs w:val="28"/>
        </w:rPr>
        <w:t xml:space="preserve"> человека, явившегося свидетелем ДТП.</w:t>
      </w:r>
      <w:r>
        <w:rPr>
          <w:rFonts w:ascii="Times New Roman" w:eastAsia="Times New Roman" w:hAnsi="Times New Roman" w:cs="Times New Roman"/>
          <w:sz w:val="28"/>
          <w:szCs w:val="28"/>
        </w:rPr>
        <w:t xml:space="preserve"> Она сразу осмотрела свой автомобиль и обнаружила повреждения на заднем бампере справа в виде треснувшего пластика и потертости на железе. Затем </w:t>
      </w:r>
      <w:r>
        <w:rPr>
          <w:rFonts w:ascii="Times New Roman" w:eastAsia="Times New Roman" w:hAnsi="Times New Roman" w:cs="Times New Roman"/>
          <w:sz w:val="28"/>
          <w:szCs w:val="28"/>
        </w:rPr>
        <w:t xml:space="preserve">из здания Центра развития теннисного спорта вышел мужчина, </w:t>
      </w:r>
      <w:r>
        <w:rPr>
          <w:rFonts w:ascii="Times New Roman" w:eastAsia="Times New Roman" w:hAnsi="Times New Roman" w:cs="Times New Roman"/>
          <w:sz w:val="28"/>
          <w:szCs w:val="28"/>
        </w:rPr>
        <w:t>сказал</w:t>
      </w:r>
      <w:r>
        <w:rPr>
          <w:rFonts w:ascii="Times New Roman" w:eastAsia="Times New Roman" w:hAnsi="Times New Roman" w:cs="Times New Roman"/>
          <w:sz w:val="28"/>
          <w:szCs w:val="28"/>
        </w:rPr>
        <w:t>, что является свидетелем ДТП,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сообщил марку автомобиля, совершившего наезд на её автомобиль и государственный регистрационный знак автомобиля.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суду показал, что </w:t>
      </w:r>
      <w:r>
        <w:rPr>
          <w:rStyle w:val="cat-Dategrp-10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 второй половине дня </w:t>
      </w:r>
      <w:r>
        <w:rPr>
          <w:rFonts w:ascii="Times New Roman" w:eastAsia="Times New Roman" w:hAnsi="Times New Roman" w:cs="Times New Roman"/>
          <w:sz w:val="28"/>
          <w:szCs w:val="28"/>
        </w:rPr>
        <w:t>он приехал на соревновани</w:t>
      </w:r>
      <w:r>
        <w:rPr>
          <w:rFonts w:ascii="Times New Roman" w:eastAsia="Times New Roman" w:hAnsi="Times New Roman" w:cs="Times New Roman"/>
          <w:sz w:val="28"/>
          <w:szCs w:val="28"/>
        </w:rPr>
        <w:t>я по художественной гимнастике к</w:t>
      </w:r>
      <w:r>
        <w:rPr>
          <w:rFonts w:ascii="Times New Roman" w:eastAsia="Times New Roman" w:hAnsi="Times New Roman" w:cs="Times New Roman"/>
          <w:sz w:val="28"/>
          <w:szCs w:val="28"/>
        </w:rPr>
        <w:t xml:space="preserve"> Центр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теннисного спорта. Припарковал с</w:t>
      </w:r>
      <w:r>
        <w:rPr>
          <w:rFonts w:ascii="Times New Roman" w:eastAsia="Times New Roman" w:hAnsi="Times New Roman" w:cs="Times New Roman"/>
          <w:sz w:val="28"/>
          <w:szCs w:val="28"/>
        </w:rPr>
        <w:t xml:space="preserve">вой автомобиль в районе дома №21 по </w:t>
      </w:r>
      <w:r>
        <w:rPr>
          <w:rStyle w:val="cat-Addressgrp-4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w:t>
      </w:r>
      <w:r>
        <w:rPr>
          <w:rFonts w:ascii="Times New Roman" w:eastAsia="Times New Roman" w:hAnsi="Times New Roman" w:cs="Times New Roman"/>
          <w:sz w:val="28"/>
          <w:szCs w:val="28"/>
        </w:rPr>
        <w:t>автомобиль марки</w:t>
      </w:r>
      <w:r>
        <w:rPr>
          <w:rFonts w:ascii="Times New Roman" w:eastAsia="Times New Roman" w:hAnsi="Times New Roman" w:cs="Times New Roman"/>
          <w:sz w:val="28"/>
          <w:szCs w:val="28"/>
        </w:rPr>
        <w:t xml:space="preserve"> </w:t>
      </w:r>
      <w:r>
        <w:rPr>
          <w:rStyle w:val="cat-CarMakeModelgrp-34rplc-3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совершил наезд на при</w:t>
      </w:r>
      <w:r>
        <w:rPr>
          <w:rFonts w:ascii="Times New Roman" w:eastAsia="Times New Roman" w:hAnsi="Times New Roman" w:cs="Times New Roman"/>
          <w:sz w:val="28"/>
          <w:szCs w:val="28"/>
        </w:rPr>
        <w:t>паркованный автомобиль марки «Хё</w:t>
      </w:r>
      <w:r>
        <w:rPr>
          <w:rFonts w:ascii="Times New Roman" w:eastAsia="Times New Roman" w:hAnsi="Times New Roman" w:cs="Times New Roman"/>
          <w:sz w:val="28"/>
          <w:szCs w:val="28"/>
        </w:rPr>
        <w:t xml:space="preserve">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н</w:t>
      </w:r>
      <w:r>
        <w:rPr>
          <w:rFonts w:ascii="Times New Roman" w:eastAsia="Times New Roman" w:hAnsi="Times New Roman" w:cs="Times New Roman"/>
          <w:sz w:val="28"/>
          <w:szCs w:val="28"/>
        </w:rPr>
        <w:t xml:space="preserve">аходился от места ДТП в примерно в 7 метрах и услышал звук удара. Он подбежал к </w:t>
      </w:r>
      <w:r>
        <w:rPr>
          <w:rFonts w:ascii="Times New Roman" w:eastAsia="Times New Roman" w:hAnsi="Times New Roman" w:cs="Times New Roman"/>
          <w:sz w:val="28"/>
          <w:szCs w:val="28"/>
        </w:rPr>
        <w:t xml:space="preserve">автомобилю марки </w:t>
      </w:r>
      <w:r>
        <w:rPr>
          <w:rStyle w:val="cat-CarMakeModelgrp-34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который медленно </w:t>
      </w:r>
      <w:r>
        <w:rPr>
          <w:rFonts w:ascii="Times New Roman" w:eastAsia="Times New Roman" w:hAnsi="Times New Roman" w:cs="Times New Roman"/>
          <w:sz w:val="28"/>
          <w:szCs w:val="28"/>
        </w:rPr>
        <w:t>передвигался по парковке, постуча</w:t>
      </w:r>
      <w:r>
        <w:rPr>
          <w:rFonts w:ascii="Times New Roman" w:eastAsia="Times New Roman" w:hAnsi="Times New Roman" w:cs="Times New Roman"/>
          <w:sz w:val="28"/>
          <w:szCs w:val="28"/>
        </w:rPr>
        <w:t xml:space="preserve">л по заднему крылу, пытаясь </w:t>
      </w:r>
      <w:r>
        <w:rPr>
          <w:rFonts w:ascii="Times New Roman" w:eastAsia="Times New Roman" w:hAnsi="Times New Roman" w:cs="Times New Roman"/>
          <w:sz w:val="28"/>
          <w:szCs w:val="28"/>
        </w:rPr>
        <w:t>проинформировать водителя</w:t>
      </w:r>
      <w:r>
        <w:rPr>
          <w:rFonts w:ascii="Times New Roman" w:eastAsia="Times New Roman" w:hAnsi="Times New Roman" w:cs="Times New Roman"/>
          <w:sz w:val="28"/>
          <w:szCs w:val="28"/>
        </w:rPr>
        <w:t xml:space="preserve"> о ДТП, но водитель проехал дальше. Тогда он стал махать руками, водитель развернулся, </w:t>
      </w:r>
      <w:r>
        <w:rPr>
          <w:rFonts w:ascii="Times New Roman" w:eastAsia="Times New Roman" w:hAnsi="Times New Roman" w:cs="Times New Roman"/>
          <w:sz w:val="28"/>
          <w:szCs w:val="28"/>
        </w:rPr>
        <w:t>и он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показал водителю на автомобиль, на который был совершен наезд. Когда он понял, что водитель </w:t>
      </w:r>
      <w:r>
        <w:rPr>
          <w:rFonts w:ascii="Times New Roman" w:eastAsia="Times New Roman" w:hAnsi="Times New Roman" w:cs="Times New Roman"/>
          <w:sz w:val="28"/>
          <w:szCs w:val="28"/>
        </w:rPr>
        <w:t xml:space="preserve">услышал и </w:t>
      </w:r>
      <w:r>
        <w:rPr>
          <w:rFonts w:ascii="Times New Roman" w:eastAsia="Times New Roman" w:hAnsi="Times New Roman" w:cs="Times New Roman"/>
          <w:sz w:val="28"/>
          <w:szCs w:val="28"/>
        </w:rPr>
        <w:t xml:space="preserve">понял его, он ушел в здание Центра </w:t>
      </w:r>
      <w:r>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теннисного спорта.</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суду показала, что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ей супругом. </w:t>
      </w:r>
      <w:r>
        <w:rPr>
          <w:rStyle w:val="cat-Dategrp-1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 второй половине дня </w:t>
      </w:r>
      <w:r>
        <w:rPr>
          <w:rFonts w:ascii="Times New Roman" w:eastAsia="Times New Roman" w:hAnsi="Times New Roman" w:cs="Times New Roman"/>
          <w:sz w:val="28"/>
          <w:szCs w:val="28"/>
        </w:rPr>
        <w:t xml:space="preserve">они </w:t>
      </w:r>
      <w:r>
        <w:rPr>
          <w:rFonts w:ascii="Times New Roman" w:eastAsia="Times New Roman" w:hAnsi="Times New Roman" w:cs="Times New Roman"/>
          <w:sz w:val="28"/>
          <w:szCs w:val="28"/>
        </w:rPr>
        <w:t xml:space="preserve">с супругом на автомобиле марки </w:t>
      </w:r>
      <w:r>
        <w:rPr>
          <w:rStyle w:val="cat-CarMakeModelgrp-33rplc-4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г/н В070 СВ 86 рег. </w:t>
      </w:r>
      <w:r>
        <w:rPr>
          <w:rFonts w:ascii="Times New Roman" w:eastAsia="Times New Roman" w:hAnsi="Times New Roman" w:cs="Times New Roman"/>
          <w:sz w:val="28"/>
          <w:szCs w:val="28"/>
        </w:rPr>
        <w:t>приехал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 внучке на соревнования в Центр </w:t>
      </w:r>
      <w:r>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теннисного спорта. Искали место на парковке</w:t>
      </w:r>
      <w:r>
        <w:rPr>
          <w:rFonts w:ascii="Times New Roman" w:eastAsia="Times New Roman" w:hAnsi="Times New Roman" w:cs="Times New Roman"/>
          <w:sz w:val="28"/>
          <w:szCs w:val="28"/>
        </w:rPr>
        <w:t xml:space="preserve">, проезжая мимо припаркованных автомобилей. Затем она увидела, что им </w:t>
      </w:r>
      <w:r>
        <w:rPr>
          <w:rFonts w:ascii="Times New Roman" w:eastAsia="Times New Roman" w:hAnsi="Times New Roman" w:cs="Times New Roman"/>
          <w:sz w:val="28"/>
          <w:szCs w:val="28"/>
        </w:rPr>
        <w:t xml:space="preserve">руками </w:t>
      </w:r>
      <w:r>
        <w:rPr>
          <w:rFonts w:ascii="Times New Roman" w:eastAsia="Times New Roman" w:hAnsi="Times New Roman" w:cs="Times New Roman"/>
          <w:sz w:val="28"/>
          <w:szCs w:val="28"/>
        </w:rPr>
        <w:t>машет</w:t>
      </w:r>
      <w:r>
        <w:rPr>
          <w:rFonts w:ascii="Times New Roman" w:eastAsia="Times New Roman" w:hAnsi="Times New Roman" w:cs="Times New Roman"/>
          <w:sz w:val="28"/>
          <w:szCs w:val="28"/>
        </w:rPr>
        <w:t xml:space="preserve"> какой-то </w:t>
      </w:r>
      <w:r>
        <w:rPr>
          <w:rFonts w:ascii="Times New Roman" w:eastAsia="Times New Roman" w:hAnsi="Times New Roman" w:cs="Times New Roman"/>
          <w:sz w:val="28"/>
          <w:szCs w:val="28"/>
        </w:rPr>
        <w:t>мужчина, они остановились и данный мужчина сказал</w:t>
      </w:r>
      <w:r>
        <w:rPr>
          <w:rFonts w:ascii="Times New Roman" w:eastAsia="Times New Roman" w:hAnsi="Times New Roman" w:cs="Times New Roman"/>
          <w:sz w:val="28"/>
          <w:szCs w:val="28"/>
        </w:rPr>
        <w:t xml:space="preserve"> супругу, что он задел</w:t>
      </w:r>
      <w:r>
        <w:rPr>
          <w:rFonts w:ascii="Times New Roman" w:eastAsia="Times New Roman" w:hAnsi="Times New Roman" w:cs="Times New Roman"/>
          <w:sz w:val="28"/>
          <w:szCs w:val="28"/>
        </w:rPr>
        <w:t xml:space="preserve"> автомобиль, указа</w:t>
      </w:r>
      <w:r>
        <w:rPr>
          <w:rFonts w:ascii="Times New Roman" w:eastAsia="Times New Roman" w:hAnsi="Times New Roman" w:cs="Times New Roman"/>
          <w:sz w:val="28"/>
          <w:szCs w:val="28"/>
        </w:rPr>
        <w:t>в на стоящий автомобиль марки Хё</w:t>
      </w:r>
      <w:r>
        <w:rPr>
          <w:rFonts w:ascii="Times New Roman" w:eastAsia="Times New Roman" w:hAnsi="Times New Roman" w:cs="Times New Roman"/>
          <w:sz w:val="28"/>
          <w:szCs w:val="28"/>
        </w:rPr>
        <w:t xml:space="preserve">ндай. Они с супругом вышли и осмотрели автомобиль марки </w:t>
      </w:r>
      <w:r>
        <w:rPr>
          <w:rFonts w:ascii="Times New Roman" w:eastAsia="Times New Roman" w:hAnsi="Times New Roman" w:cs="Times New Roman"/>
          <w:sz w:val="28"/>
          <w:szCs w:val="28"/>
        </w:rPr>
        <w:t>«Хё</w:t>
      </w:r>
      <w:r>
        <w:rPr>
          <w:rFonts w:ascii="Times New Roman" w:eastAsia="Times New Roman" w:hAnsi="Times New Roman" w:cs="Times New Roman"/>
          <w:sz w:val="28"/>
          <w:szCs w:val="28"/>
        </w:rPr>
        <w:t xml:space="preserve">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свой автомобиль, но повреждений не обнаружили, поэтому отъехали, припарковавшись неподалеку на этой же стоянке.</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потерпевшую </w:t>
      </w:r>
      <w:r>
        <w:rPr>
          <w:rStyle w:val="cat-FIOgrp-18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свидетелей</w:t>
      </w:r>
      <w:r>
        <w:rPr>
          <w:rFonts w:ascii="Times New Roman" w:eastAsia="Times New Roman" w:hAnsi="Times New Roman" w:cs="Times New Roman"/>
          <w:sz w:val="28"/>
          <w:szCs w:val="28"/>
        </w:rPr>
        <w:t xml:space="preserve"> </w:t>
      </w:r>
      <w:r>
        <w:rPr>
          <w:rStyle w:val="cat-FIOgrp-24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Объективную сторону состава административного правонарушения, предусмотренного частью 2 статьи 12.27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образуют действия водителя, оставившего в нарушение требований вышеназванных Правил дорожного движения место дорожно-транспортного происшествия, участником которого он являлся.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статье 2</w:t>
        </w:r>
      </w:hyperlink>
      <w:r>
        <w:rPr>
          <w:rFonts w:ascii="Times New Roman" w:eastAsia="Times New Roman" w:hAnsi="Times New Roman" w:cs="Times New Roman"/>
          <w:sz w:val="28"/>
          <w:szCs w:val="28"/>
        </w:rPr>
        <w:t xml:space="preserve"> Федерального закона от </w:t>
      </w:r>
      <w:r>
        <w:rPr>
          <w:rStyle w:val="cat-Dategrp-12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№196-ФЗ «О безопасности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5" w:anchor="/document/1305770/entry/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pPr>
        <w:spacing w:before="0" w:after="0"/>
        <w:ind w:firstLine="709"/>
        <w:jc w:val="both"/>
        <w:rPr>
          <w:sz w:val="28"/>
          <w:szCs w:val="28"/>
        </w:rPr>
      </w:pPr>
      <w:r>
        <w:rPr>
          <w:rFonts w:ascii="Times New Roman" w:eastAsia="Times New Roman" w:hAnsi="Times New Roman" w:cs="Times New Roman"/>
          <w:sz w:val="28"/>
          <w:szCs w:val="28"/>
        </w:rPr>
        <w:t xml:space="preserve">Пунктами 2.5, 2.6, 2.6.1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определены обязанности водителя, причастного к дорожно-транспортному происшествия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rPr>
          <w:sz w:val="28"/>
          <w:szCs w:val="28"/>
        </w:rPr>
      </w:pPr>
      <w:r>
        <w:rPr>
          <w:rFonts w:ascii="Times New Roman" w:eastAsia="Times New Roman" w:hAnsi="Times New Roman" w:cs="Times New Roman"/>
          <w:sz w:val="28"/>
          <w:szCs w:val="28"/>
        </w:rPr>
        <w:t>Фактические обстоятельства дела под</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верждаются:</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 xml:space="preserve">545861 от </w:t>
      </w:r>
      <w:r>
        <w:rPr>
          <w:rStyle w:val="cat-Dategrp-13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лица, привлекаемого к ответственности, </w:t>
      </w:r>
      <w:r>
        <w:rPr>
          <w:rFonts w:ascii="Times New Roman" w:eastAsia="Times New Roman" w:hAnsi="Times New Roman" w:cs="Times New Roman"/>
          <w:sz w:val="28"/>
          <w:szCs w:val="28"/>
        </w:rPr>
        <w:t>потерпевшей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о возбуждении дела об административном правонарушении от </w:t>
      </w:r>
      <w:r>
        <w:rPr>
          <w:rStyle w:val="cat-Dategrp-1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 отношении неустановленного лица по ч.2 ст.12.27 КоАП РФ;</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осмотра транспортного средства марки </w:t>
      </w:r>
      <w:r>
        <w:rPr>
          <w:rFonts w:ascii="Times New Roman" w:eastAsia="Times New Roman" w:hAnsi="Times New Roman" w:cs="Times New Roman"/>
          <w:sz w:val="28"/>
          <w:szCs w:val="28"/>
        </w:rPr>
        <w:t xml:space="preserve">«Хёндай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г/н Е998ХМ 186 рег. от </w:t>
      </w:r>
      <w:r>
        <w:rPr>
          <w:rStyle w:val="cat-Dategrp-10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согласно которому обнаружены повреждения заднего бампера справой стороны в виде царапин размером 12х15 см.</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осмотра транспортного средства марки </w:t>
      </w:r>
      <w:r>
        <w:rPr>
          <w:rStyle w:val="cat-CarMakeModelgrp-33rplc-5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г/н В070СВ 86 рег. от </w:t>
      </w:r>
      <w:r>
        <w:rPr>
          <w:rStyle w:val="cat-Dategrp-14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согласно которому установлены повреждения заднего бампера </w:t>
      </w:r>
      <w:r>
        <w:rPr>
          <w:rFonts w:ascii="Times New Roman" w:eastAsia="Times New Roman" w:hAnsi="Times New Roman" w:cs="Times New Roman"/>
          <w:sz w:val="28"/>
          <w:szCs w:val="28"/>
        </w:rPr>
        <w:t>слевой</w:t>
      </w:r>
      <w:r>
        <w:rPr>
          <w:rFonts w:ascii="Times New Roman" w:eastAsia="Times New Roman" w:hAnsi="Times New Roman" w:cs="Times New Roman"/>
          <w:sz w:val="28"/>
          <w:szCs w:val="28"/>
        </w:rPr>
        <w:t xml:space="preserve"> стороны в форме царапин, задней право двери в виде повреждения лакокрасочного покрытия;</w:t>
      </w:r>
    </w:p>
    <w:p>
      <w:pPr>
        <w:spacing w:before="0" w:after="0"/>
        <w:ind w:firstLine="709"/>
        <w:jc w:val="both"/>
        <w:rPr>
          <w:sz w:val="28"/>
          <w:szCs w:val="28"/>
        </w:rPr>
      </w:pPr>
      <w:r>
        <w:rPr>
          <w:rFonts w:ascii="Times New Roman" w:eastAsia="Times New Roman" w:hAnsi="Times New Roman" w:cs="Times New Roman"/>
          <w:sz w:val="28"/>
          <w:szCs w:val="28"/>
        </w:rPr>
        <w:t xml:space="preserve">-копией схемы происшествия от </w:t>
      </w:r>
      <w:r>
        <w:rPr>
          <w:rStyle w:val="cat-Dategrp-10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копией приложения к материалу по ДТП от </w:t>
      </w:r>
      <w:r>
        <w:rPr>
          <w:rStyle w:val="cat-Dategrp-10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-объяснениями потерпевшей </w:t>
      </w:r>
      <w:r>
        <w:rPr>
          <w:rStyle w:val="cat-FIOgrp-18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21.12.204,</w:t>
      </w:r>
      <w:r>
        <w:rPr>
          <w:rFonts w:ascii="Times New Roman" w:eastAsia="Times New Roman" w:hAnsi="Times New Roman" w:cs="Times New Roman"/>
          <w:sz w:val="28"/>
          <w:szCs w:val="28"/>
        </w:rPr>
        <w:t xml:space="preserve"> согласно кот</w:t>
      </w:r>
      <w:r>
        <w:rPr>
          <w:rFonts w:ascii="Times New Roman" w:eastAsia="Times New Roman" w:hAnsi="Times New Roman" w:cs="Times New Roman"/>
          <w:sz w:val="28"/>
          <w:szCs w:val="28"/>
        </w:rPr>
        <w:t xml:space="preserve">орому </w:t>
      </w:r>
      <w:r>
        <w:rPr>
          <w:rFonts w:ascii="Times New Roman" w:eastAsia="Times New Roman" w:hAnsi="Times New Roman" w:cs="Times New Roman"/>
          <w:sz w:val="28"/>
          <w:szCs w:val="28"/>
        </w:rPr>
        <w:t xml:space="preserve">в период времени с </w:t>
      </w:r>
      <w:r>
        <w:rPr>
          <w:rStyle w:val="cat-Timegrp-31rplc-5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32rplc-5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0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она припарковала свой автомобиль в </w:t>
      </w:r>
      <w:r>
        <w:rPr>
          <w:rStyle w:val="cat-Addressgrp-6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Timegrp-30rplc-6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лобовом стекле она обнаружила записку с текстом: «Задели бампер Вашей машины, свидетель Дмитрий, тел. </w:t>
      </w:r>
      <w:r>
        <w:rPr>
          <w:rStyle w:val="cat-PhoneNumbergrp-35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-99090». Позвонив по указанному номеру, свидетель сообщил номер автомобиля В070СВ 86 рег. После чего ни вызвали ДПС;</w:t>
      </w:r>
    </w:p>
    <w:p>
      <w:pPr>
        <w:spacing w:before="0" w:after="0"/>
        <w:ind w:firstLine="709"/>
        <w:jc w:val="both"/>
        <w:rPr>
          <w:sz w:val="28"/>
          <w:szCs w:val="28"/>
        </w:rPr>
      </w:pPr>
      <w:r>
        <w:rPr>
          <w:rFonts w:ascii="Times New Roman" w:eastAsia="Times New Roman" w:hAnsi="Times New Roman" w:cs="Times New Roman"/>
          <w:sz w:val="28"/>
          <w:szCs w:val="28"/>
        </w:rPr>
        <w:t xml:space="preserve">-объяснением свидетеля </w:t>
      </w:r>
      <w:r>
        <w:rPr>
          <w:rStyle w:val="cat-FIOgrp-22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5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около </w:t>
      </w:r>
      <w:r>
        <w:rPr>
          <w:rStyle w:val="cat-Timegrp-30rplc-6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0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стал свидетелем ДТП по </w:t>
      </w:r>
      <w:r>
        <w:rPr>
          <w:rStyle w:val="cat-Addressgrp-7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 именно, водитель пожилого возраста управлял автомобилем марки </w:t>
      </w:r>
      <w:r>
        <w:rPr>
          <w:rStyle w:val="cat-CarMakeModelgrp-33rplc-7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г/н В070СВ 86 рег. при повороте направо совершил наезд на припаркованный автомобиль «Хендай </w:t>
      </w:r>
      <w:r>
        <w:rPr>
          <w:rFonts w:ascii="Times New Roman" w:eastAsia="Times New Roman" w:hAnsi="Times New Roman" w:cs="Times New Roman"/>
          <w:sz w:val="28"/>
          <w:szCs w:val="28"/>
        </w:rPr>
        <w:t>Солярис</w:t>
      </w:r>
      <w:r>
        <w:rPr>
          <w:rFonts w:ascii="Times New Roman" w:eastAsia="Times New Roman" w:hAnsi="Times New Roman" w:cs="Times New Roman"/>
          <w:sz w:val="28"/>
          <w:szCs w:val="28"/>
        </w:rPr>
        <w:t xml:space="preserve">», г/е Е998 м 186 рег. В этот он находился рядом с автомобилем Хендай. Когда водитель автомобиля </w:t>
      </w:r>
      <w:r>
        <w:rPr>
          <w:rStyle w:val="cat-CarMakeModelgrp-33rplc-7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xml:space="preserve"> не остановился после ДТП, он подбежал к автомобилю </w:t>
      </w:r>
      <w:r>
        <w:rPr>
          <w:rStyle w:val="cat-CarMakeModelgrp-34rplc-7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и постучал по заднему левому крылу, но водитель автомобиля </w:t>
      </w:r>
      <w:r>
        <w:rPr>
          <w:rStyle w:val="cat-CarMakeModelgrp-34rplc-7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так и не остановился, уехав с места ДТП. Далее, он записал государственный регистрационный знак автомобиля марки </w:t>
      </w:r>
      <w:r>
        <w:rPr>
          <w:rStyle w:val="cat-CarMakeModelgrp-34rplc-7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Кашкай</w:t>
      </w:r>
      <w:r>
        <w:rPr>
          <w:rFonts w:ascii="Times New Roman" w:eastAsia="Times New Roman" w:hAnsi="Times New Roman" w:cs="Times New Roman"/>
          <w:sz w:val="28"/>
          <w:szCs w:val="28"/>
        </w:rPr>
        <w:t>, и оставил записку на лобовом стекле автомобиля Хендай.</w:t>
      </w:r>
    </w:p>
    <w:p>
      <w:pPr>
        <w:spacing w:before="0" w:after="0"/>
        <w:ind w:firstLine="709"/>
        <w:jc w:val="both"/>
        <w:rPr>
          <w:sz w:val="28"/>
          <w:szCs w:val="28"/>
        </w:rPr>
      </w:pPr>
      <w:r>
        <w:rPr>
          <w:rFonts w:ascii="Times New Roman" w:eastAsia="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20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оставлении в нарушение ПДД РФ места дорожно-транспортного происшествия доказана, неустранимых сомнений в виновности лица, привлекаемого к административной ответственности,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7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ч.2 ст.12.27 КоАП РФ – оставление водителем в нарушение Правил дорожного движения места дорожно-транспортного происшествия, участником которого он явился, при отсутствии признаков </w:t>
      </w:r>
      <w:hyperlink r:id="rId6"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20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не покидал место ДТП, а отъехал п</w:t>
      </w:r>
      <w:r>
        <w:rPr>
          <w:rFonts w:ascii="Times New Roman" w:eastAsia="Times New Roman" w:hAnsi="Times New Roman" w:cs="Times New Roman"/>
          <w:sz w:val="28"/>
          <w:szCs w:val="28"/>
        </w:rPr>
        <w:t>рипарковаться, не освобождают</w:t>
      </w:r>
      <w:r>
        <w:rPr>
          <w:rFonts w:ascii="Times New Roman" w:eastAsia="Times New Roman" w:hAnsi="Times New Roman" w:cs="Times New Roman"/>
          <w:sz w:val="28"/>
          <w:szCs w:val="28"/>
        </w:rPr>
        <w:t xml:space="preserve"> </w:t>
      </w:r>
      <w:r>
        <w:rPr>
          <w:rStyle w:val="cat-FIOgrp-17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административной ответственности по ч.2 ст.12.27 КоАП РФ, поскольку в соответствии с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что </w:t>
      </w:r>
      <w:r>
        <w:rPr>
          <w:rStyle w:val="cat-FIOgrp-20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выполнено.</w:t>
      </w:r>
    </w:p>
    <w:p>
      <w:pPr>
        <w:spacing w:before="0" w:after="0"/>
        <w:ind w:firstLine="709"/>
        <w:jc w:val="both"/>
        <w:rPr>
          <w:sz w:val="28"/>
          <w:szCs w:val="28"/>
        </w:rPr>
      </w:pPr>
      <w:r>
        <w:rPr>
          <w:rFonts w:ascii="Times New Roman" w:eastAsia="Times New Roman" w:hAnsi="Times New Roman" w:cs="Times New Roman"/>
          <w:sz w:val="28"/>
          <w:szCs w:val="28"/>
        </w:rPr>
        <w:t xml:space="preserve">Вопреки доводам </w:t>
      </w:r>
      <w:r>
        <w:rPr>
          <w:rStyle w:val="cat-FIOgrp-17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заметить произошедшее дорожно-транспортное происшествие он не мог, так как, представленные в материалы дела до</w:t>
      </w:r>
      <w:r>
        <w:rPr>
          <w:rFonts w:ascii="Times New Roman" w:eastAsia="Times New Roman" w:hAnsi="Times New Roman" w:cs="Times New Roman"/>
          <w:sz w:val="28"/>
          <w:szCs w:val="28"/>
        </w:rPr>
        <w:t>казательства подтверждают, что</w:t>
      </w:r>
      <w:r>
        <w:rPr>
          <w:rFonts w:ascii="Times New Roman" w:eastAsia="Times New Roman" w:hAnsi="Times New Roman" w:cs="Times New Roman"/>
          <w:sz w:val="28"/>
          <w:szCs w:val="28"/>
        </w:rPr>
        <w:t xml:space="preserve"> характер взаимодействия транспортных средств </w:t>
      </w:r>
      <w:r>
        <w:rPr>
          <w:rFonts w:ascii="Times New Roman" w:eastAsia="Times New Roman" w:hAnsi="Times New Roman" w:cs="Times New Roman"/>
          <w:sz w:val="28"/>
          <w:szCs w:val="28"/>
        </w:rPr>
        <w:t>и обстоятельства дела после ДТП (</w:t>
      </w:r>
      <w:r>
        <w:rPr>
          <w:rFonts w:ascii="Times New Roman" w:eastAsia="Times New Roman" w:hAnsi="Times New Roman" w:cs="Times New Roman"/>
          <w:sz w:val="28"/>
          <w:szCs w:val="28"/>
        </w:rPr>
        <w:t xml:space="preserve">свидетель </w:t>
      </w:r>
      <w:r>
        <w:rPr>
          <w:rStyle w:val="cat-FIOgrp-23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указал </w:t>
      </w:r>
      <w:r>
        <w:rPr>
          <w:rStyle w:val="cat-FIOgrp-25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ДТП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исключают какие-либо сомнения в том, что </w:t>
      </w:r>
      <w:r>
        <w:rPr>
          <w:rStyle w:val="cat-FIOgrp-25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был осведомлен о произошедшем. Нарушение им требований </w:t>
      </w:r>
      <w:hyperlink r:id="rId7" w:anchor="/document/1305770/entry/1025" w:history="1">
        <w:r>
          <w:rPr>
            <w:rFonts w:ascii="Times New Roman" w:eastAsia="Times New Roman" w:hAnsi="Times New Roman" w:cs="Times New Roman"/>
            <w:color w:val="0000EE"/>
            <w:sz w:val="28"/>
            <w:szCs w:val="28"/>
          </w:rPr>
          <w:t>пункта 2.5</w:t>
        </w:r>
      </w:hyperlink>
      <w:r>
        <w:rPr>
          <w:rFonts w:ascii="Times New Roman" w:eastAsia="Times New Roman" w:hAnsi="Times New Roman" w:cs="Times New Roman"/>
          <w:sz w:val="28"/>
          <w:szCs w:val="28"/>
        </w:rPr>
        <w:t xml:space="preserve"> Правил дорожного движения при таких обст</w:t>
      </w:r>
      <w:r>
        <w:rPr>
          <w:rFonts w:ascii="Times New Roman" w:eastAsia="Times New Roman" w:hAnsi="Times New Roman" w:cs="Times New Roman"/>
          <w:sz w:val="28"/>
          <w:szCs w:val="28"/>
        </w:rPr>
        <w:t xml:space="preserve">оятельствах допущено умышлено, в связи с чем, у суда не имеется оснований для квалификации действий </w:t>
      </w:r>
      <w:r>
        <w:rPr>
          <w:rStyle w:val="cat-FIOgrp-26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ч.1 ст.12.27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Суд относится критически к показаниям свидетеля </w:t>
      </w:r>
      <w:r>
        <w:rPr>
          <w:rStyle w:val="cat-FIOgrp-21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поскольку свидетель является супругой </w:t>
      </w:r>
      <w:r>
        <w:rPr>
          <w:rStyle w:val="cat-FIOgrp-17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заинтересованной в освобождении </w:t>
      </w:r>
      <w:r>
        <w:rPr>
          <w:rStyle w:val="cat-FIOgrp-17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административной ответственности, а также данный свидетель не является водителем транспортного средства и не имеет </w:t>
      </w:r>
      <w:r>
        <w:rPr>
          <w:rFonts w:ascii="Times New Roman" w:eastAsia="Times New Roman" w:hAnsi="Times New Roman" w:cs="Times New Roman"/>
          <w:sz w:val="28"/>
          <w:szCs w:val="28"/>
        </w:rPr>
        <w:t>обязанностей</w:t>
      </w:r>
      <w:r>
        <w:rPr>
          <w:rFonts w:ascii="Times New Roman" w:eastAsia="Times New Roman" w:hAnsi="Times New Roman" w:cs="Times New Roman"/>
          <w:sz w:val="28"/>
          <w:szCs w:val="28"/>
        </w:rPr>
        <w:t xml:space="preserve"> водителя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причастного к дорожно-транспортному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унктами 2.5, 2.6, 2.6.1 ПДД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Имеющиеся материалы дела прямо указывают на факт дорожно-транспортного происшествия, на участие в нем </w:t>
      </w:r>
      <w:r>
        <w:rPr>
          <w:rStyle w:val="cat-FIOgrp-17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как водителя транспортного средства, на его осведомленность о факте дорожно-транспортного происшествия, а также на умышленное оставление им места дорожно-транспортного происшествия.</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Определяя вид и меру наказания </w:t>
      </w:r>
      <w:r>
        <w:rPr>
          <w:rStyle w:val="cat-FIOgrp-20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мировой судья уч</w:t>
      </w:r>
      <w:r>
        <w:rPr>
          <w:rFonts w:ascii="Times New Roman" w:eastAsia="Times New Roman" w:hAnsi="Times New Roman" w:cs="Times New Roman"/>
          <w:sz w:val="28"/>
          <w:szCs w:val="28"/>
        </w:rPr>
        <w:t>итывает характер</w:t>
      </w:r>
      <w:r>
        <w:rPr>
          <w:rFonts w:ascii="Times New Roman" w:eastAsia="Times New Roman" w:hAnsi="Times New Roman" w:cs="Times New Roman"/>
          <w:sz w:val="28"/>
          <w:szCs w:val="28"/>
        </w:rPr>
        <w:t xml:space="preserve"> совершенного им</w:t>
      </w:r>
      <w:r>
        <w:rPr>
          <w:rFonts w:ascii="Times New Roman" w:eastAsia="Times New Roman" w:hAnsi="Times New Roman" w:cs="Times New Roman"/>
          <w:sz w:val="28"/>
          <w:szCs w:val="28"/>
        </w:rPr>
        <w:t xml:space="preserve"> админ</w:t>
      </w:r>
      <w:r>
        <w:rPr>
          <w:rFonts w:ascii="Times New Roman" w:eastAsia="Times New Roman" w:hAnsi="Times New Roman" w:cs="Times New Roman"/>
          <w:sz w:val="28"/>
          <w:szCs w:val="28"/>
        </w:rPr>
        <w:t>истративного правонарушения, его</w:t>
      </w:r>
      <w:r>
        <w:rPr>
          <w:rFonts w:ascii="Times New Roman" w:eastAsia="Times New Roman" w:hAnsi="Times New Roman" w:cs="Times New Roman"/>
          <w:sz w:val="28"/>
          <w:szCs w:val="28"/>
        </w:rPr>
        <w:t xml:space="preserve"> ли</w:t>
      </w:r>
      <w:r>
        <w:rPr>
          <w:rFonts w:ascii="Times New Roman" w:eastAsia="Times New Roman" w:hAnsi="Times New Roman" w:cs="Times New Roman"/>
          <w:sz w:val="28"/>
          <w:szCs w:val="28"/>
        </w:rPr>
        <w:t>чность, имущественное положение, обстоятельства, смягчающие</w:t>
      </w:r>
      <w:r>
        <w:rPr>
          <w:rFonts w:ascii="Times New Roman" w:eastAsia="Times New Roman" w:hAnsi="Times New Roman" w:cs="Times New Roman"/>
          <w:sz w:val="28"/>
          <w:szCs w:val="28"/>
        </w:rPr>
        <w:t xml:space="preserve"> и отягчающие административную ответственность.</w:t>
      </w:r>
    </w:p>
    <w:p>
      <w:pPr>
        <w:spacing w:before="0" w:after="0"/>
        <w:ind w:firstLine="709"/>
        <w:jc w:val="both"/>
        <w:rPr>
          <w:sz w:val="28"/>
          <w:szCs w:val="28"/>
        </w:rPr>
      </w:pPr>
      <w:r>
        <w:rPr>
          <w:rStyle w:val="cat-FIOgrp-20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ставящее под угрозу б</w:t>
      </w:r>
      <w:r>
        <w:rPr>
          <w:rFonts w:ascii="Times New Roman" w:eastAsia="Times New Roman" w:hAnsi="Times New Roman" w:cs="Times New Roman"/>
          <w:sz w:val="28"/>
          <w:szCs w:val="28"/>
        </w:rPr>
        <w:t>езопасность дорожного движения.</w:t>
      </w:r>
      <w:r>
        <w:rPr>
          <w:rFonts w:ascii="Times New Roman" w:eastAsia="Times New Roman" w:hAnsi="Times New Roman" w:cs="Times New Roman"/>
          <w:sz w:val="28"/>
          <w:szCs w:val="28"/>
        </w:rPr>
        <w:t xml:space="preserve"> </w:t>
      </w:r>
      <w:r>
        <w:rPr>
          <w:rStyle w:val="cat-FIOgrp-20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впервые привлекается к административной ответственности за нарушение ПДД РФ.</w:t>
      </w:r>
    </w:p>
    <w:p>
      <w:pPr>
        <w:spacing w:before="0" w:after="0"/>
        <w:ind w:firstLine="709"/>
        <w:jc w:val="both"/>
        <w:rPr>
          <w:sz w:val="28"/>
          <w:szCs w:val="28"/>
        </w:rPr>
      </w:pPr>
      <w:r>
        <w:rPr>
          <w:rFonts w:ascii="Times New Roman" w:eastAsia="Times New Roman" w:hAnsi="Times New Roman" w:cs="Times New Roman"/>
          <w:sz w:val="28"/>
          <w:szCs w:val="28"/>
        </w:rPr>
        <w:t>Смягчающим</w:t>
      </w:r>
      <w:r>
        <w:rPr>
          <w:rFonts w:ascii="Times New Roman" w:eastAsia="Times New Roman" w:hAnsi="Times New Roman" w:cs="Times New Roman"/>
          <w:sz w:val="28"/>
          <w:szCs w:val="28"/>
        </w:rPr>
        <w:t xml:space="preserve"> административную </w:t>
      </w:r>
      <w:r>
        <w:rPr>
          <w:rFonts w:ascii="Times New Roman" w:eastAsia="Times New Roman" w:hAnsi="Times New Roman" w:cs="Times New Roman"/>
          <w:sz w:val="28"/>
          <w:szCs w:val="28"/>
        </w:rPr>
        <w:t>ответственность обстоятельством являе</w:t>
      </w:r>
      <w:r>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преклонный возраст правонарушителя, отягчающих</w:t>
      </w:r>
      <w:r>
        <w:rPr>
          <w:rFonts w:ascii="Times New Roman" w:eastAsia="Times New Roman" w:hAnsi="Times New Roman" w:cs="Times New Roman"/>
          <w:sz w:val="28"/>
          <w:szCs w:val="28"/>
        </w:rPr>
        <w:t xml:space="preserve"> административную ответственность обстоятельств </w:t>
      </w:r>
      <w:r>
        <w:rPr>
          <w:rFonts w:ascii="Times New Roman" w:eastAsia="Times New Roman" w:hAnsi="Times New Roman" w:cs="Times New Roman"/>
          <w:sz w:val="28"/>
          <w:szCs w:val="28"/>
        </w:rPr>
        <w:t>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изложенного, суд считает возможным назначить </w:t>
      </w:r>
      <w:r>
        <w:rPr>
          <w:rStyle w:val="cat-FIOgrp-20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наказание в виде лишения права управления транспортными средствами на минимальный срок, предусмотренный санкцией ч.2 ст.12.27 КоАП РФ.</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w:t>
      </w:r>
      <w:r>
        <w:rPr>
          <w:rFonts w:ascii="Times New Roman" w:eastAsia="Times New Roman" w:hAnsi="Times New Roman" w:cs="Times New Roman"/>
          <w:sz w:val="28"/>
          <w:szCs w:val="28"/>
        </w:rPr>
        <w:t xml:space="preserve">ст.23.1, </w:t>
      </w:r>
      <w:r>
        <w:rPr>
          <w:rFonts w:ascii="Times New Roman" w:eastAsia="Times New Roman" w:hAnsi="Times New Roman" w:cs="Times New Roman"/>
          <w:sz w:val="28"/>
          <w:szCs w:val="28"/>
        </w:rPr>
        <w:t>29.10 КоАП РФ,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Style w:val="cat-FIOgrp-19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ч.2 </w:t>
      </w:r>
      <w:r>
        <w:rPr>
          <w:rFonts w:ascii="Times New Roman" w:eastAsia="Times New Roman" w:hAnsi="Times New Roman" w:cs="Times New Roman"/>
          <w:sz w:val="28"/>
          <w:szCs w:val="28"/>
        </w:rPr>
        <w:t>ст.12.27 КоАП РФ, и назначить ему</w:t>
      </w:r>
      <w:r>
        <w:rPr>
          <w:rFonts w:ascii="Times New Roman" w:eastAsia="Times New Roman" w:hAnsi="Times New Roman" w:cs="Times New Roman"/>
          <w:sz w:val="28"/>
          <w:szCs w:val="28"/>
        </w:rPr>
        <w:t xml:space="preserve"> наказание в </w:t>
      </w:r>
      <w:r>
        <w:rPr>
          <w:rFonts w:ascii="Times New Roman" w:eastAsia="Times New Roman" w:hAnsi="Times New Roman" w:cs="Times New Roman"/>
          <w:sz w:val="28"/>
          <w:szCs w:val="28"/>
        </w:rPr>
        <w:t xml:space="preserve">виде </w:t>
      </w:r>
      <w:r>
        <w:rPr>
          <w:rFonts w:ascii="Times New Roman" w:eastAsia="Times New Roman" w:hAnsi="Times New Roman" w:cs="Times New Roman"/>
          <w:sz w:val="28"/>
          <w:szCs w:val="28"/>
        </w:rPr>
        <w:t>лишением права управления транспортными средствами на срок 1 (один) год.</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7rplc-9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по ХМАО-Югре,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w:t>
      </w:r>
      <w:r>
        <w:rPr>
          <w:rFonts w:ascii="Times New Roman" w:eastAsia="Times New Roman" w:hAnsi="Times New Roman" w:cs="Times New Roman"/>
          <w:sz w:val="28"/>
          <w:szCs w:val="28"/>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w:t>
      </w:r>
      <w:r>
        <w:rPr>
          <w:rFonts w:ascii="Times New Roman" w:eastAsia="Times New Roman" w:hAnsi="Times New Roman" w:cs="Times New Roman"/>
          <w:sz w:val="28"/>
          <w:szCs w:val="28"/>
        </w:rPr>
        <w:t>ые ч.1 - 3 ст.</w:t>
      </w:r>
      <w:r>
        <w:rPr>
          <w:rFonts w:ascii="Times New Roman" w:eastAsia="Times New Roman" w:hAnsi="Times New Roman" w:cs="Times New Roman"/>
          <w:sz w:val="28"/>
          <w:szCs w:val="28"/>
        </w:rPr>
        <w:t>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В соо</w:t>
      </w:r>
      <w:r>
        <w:rPr>
          <w:rFonts w:ascii="Times New Roman" w:eastAsia="Times New Roman" w:hAnsi="Times New Roman" w:cs="Times New Roman"/>
          <w:sz w:val="28"/>
          <w:szCs w:val="28"/>
        </w:rPr>
        <w:t>тветствии с ч.2 ст.32.7 КоАП РФ</w:t>
      </w:r>
      <w:r>
        <w:rPr>
          <w:rFonts w:ascii="Times New Roman" w:eastAsia="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ind w:firstLine="709"/>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8rplc-97"/>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8rplc-98"/>
          <w:rFonts w:ascii="Times New Roman" w:eastAsia="Times New Roman" w:hAnsi="Times New Roman" w:cs="Times New Roman"/>
          <w:sz w:val="28"/>
          <w:szCs w:val="28"/>
        </w:rPr>
        <w:t>фио</w:t>
      </w:r>
    </w:p>
    <w:p>
      <w:pPr>
        <w:spacing w:before="0" w:after="0"/>
        <w:ind w:firstLine="709"/>
        <w:jc w:val="both"/>
        <w:rPr>
          <w:sz w:val="28"/>
          <w:szCs w:val="28"/>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46107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Dategrp-9rplc-3">
    <w:name w:val="cat-Date grp-9 rplc-3"/>
    <w:basedOn w:val="DefaultParagraphFont"/>
  </w:style>
  <w:style w:type="character" w:customStyle="1" w:styleId="cat-Dategrp-8rplc-4">
    <w:name w:val="cat-Date grp-8 rplc-4"/>
    <w:basedOn w:val="DefaultParagraphFont"/>
  </w:style>
  <w:style w:type="character" w:customStyle="1" w:styleId="cat-Addressgrp-2rplc-5">
    <w:name w:val="cat-Address grp-2 rplc-5"/>
    <w:basedOn w:val="DefaultParagraphFont"/>
  </w:style>
  <w:style w:type="character" w:customStyle="1" w:styleId="cat-FIOgrp-16rplc-6">
    <w:name w:val="cat-FIO grp-16 rplc-6"/>
    <w:basedOn w:val="DefaultParagraphFont"/>
  </w:style>
  <w:style w:type="character" w:customStyle="1" w:styleId="cat-FIOgrp-17rplc-7">
    <w:name w:val="cat-FIO grp-17 rplc-7"/>
    <w:basedOn w:val="DefaultParagraphFont"/>
  </w:style>
  <w:style w:type="character" w:customStyle="1" w:styleId="cat-FIOgrp-18rplc-8">
    <w:name w:val="cat-FIO grp-18 rplc-8"/>
    <w:basedOn w:val="DefaultParagraphFont"/>
  </w:style>
  <w:style w:type="character" w:customStyle="1" w:styleId="cat-FIOgrp-19rplc-9">
    <w:name w:val="cat-FIO grp-19 rplc-9"/>
    <w:basedOn w:val="DefaultParagraphFont"/>
  </w:style>
  <w:style w:type="character" w:customStyle="1" w:styleId="cat-ExternalSystemDefinedgrp-36rplc-10">
    <w:name w:val="cat-ExternalSystemDefined grp-36 rplc-10"/>
    <w:basedOn w:val="DefaultParagraphFont"/>
  </w:style>
  <w:style w:type="character" w:customStyle="1" w:styleId="cat-PassportDatagrp-29rplc-11">
    <w:name w:val="cat-PassportData grp-29 rplc-11"/>
    <w:basedOn w:val="DefaultParagraphFont"/>
  </w:style>
  <w:style w:type="character" w:customStyle="1" w:styleId="cat-Addressgrp-3rplc-12">
    <w:name w:val="cat-Address grp-3 rplc-12"/>
    <w:basedOn w:val="DefaultParagraphFont"/>
  </w:style>
  <w:style w:type="character" w:customStyle="1" w:styleId="cat-Dategrp-10rplc-13">
    <w:name w:val="cat-Date grp-10 rplc-13"/>
    <w:basedOn w:val="DefaultParagraphFont"/>
  </w:style>
  <w:style w:type="character" w:customStyle="1" w:styleId="cat-Timegrp-30rplc-14">
    <w:name w:val="cat-Time grp-30 rplc-14"/>
    <w:basedOn w:val="DefaultParagraphFont"/>
  </w:style>
  <w:style w:type="character" w:customStyle="1" w:styleId="cat-FIOgrp-20rplc-15">
    <w:name w:val="cat-FIO grp-20 rplc-15"/>
    <w:basedOn w:val="DefaultParagraphFont"/>
  </w:style>
  <w:style w:type="character" w:customStyle="1" w:styleId="cat-CarMakeModelgrp-33rplc-16">
    <w:name w:val="cat-CarMakeModel grp-33 rplc-16"/>
    <w:basedOn w:val="DefaultParagraphFont"/>
  </w:style>
  <w:style w:type="character" w:customStyle="1" w:styleId="cat-Addressgrp-4rplc-17">
    <w:name w:val="cat-Address grp-4 rplc-17"/>
    <w:basedOn w:val="DefaultParagraphFont"/>
  </w:style>
  <w:style w:type="character" w:customStyle="1" w:styleId="cat-Addressgrp-0rplc-18">
    <w:name w:val="cat-Address grp-0 rplc-18"/>
    <w:basedOn w:val="DefaultParagraphFont"/>
  </w:style>
  <w:style w:type="character" w:customStyle="1" w:styleId="cat-FIOgrp-18rplc-19">
    <w:name w:val="cat-FIO grp-18 rplc-19"/>
    <w:basedOn w:val="DefaultParagraphFont"/>
  </w:style>
  <w:style w:type="character" w:customStyle="1" w:styleId="cat-Dategrp-11rplc-20">
    <w:name w:val="cat-Date grp-11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Dategrp-10rplc-23">
    <w:name w:val="cat-Date grp-10 rplc-23"/>
    <w:basedOn w:val="DefaultParagraphFont"/>
  </w:style>
  <w:style w:type="character" w:customStyle="1" w:styleId="cat-FIOgrp-21rplc-24">
    <w:name w:val="cat-FIO grp-21 rplc-24"/>
    <w:basedOn w:val="DefaultParagraphFont"/>
  </w:style>
  <w:style w:type="character" w:customStyle="1" w:styleId="cat-CarMakeModelgrp-33rplc-25">
    <w:name w:val="cat-CarMakeModel grp-33 rplc-25"/>
    <w:basedOn w:val="DefaultParagraphFont"/>
  </w:style>
  <w:style w:type="character" w:customStyle="1" w:styleId="cat-FIOgrp-20rplc-26">
    <w:name w:val="cat-FIO grp-20 rplc-26"/>
    <w:basedOn w:val="DefaultParagraphFont"/>
  </w:style>
  <w:style w:type="character" w:customStyle="1" w:styleId="cat-FIOgrp-20rplc-27">
    <w:name w:val="cat-FIO grp-20 rplc-27"/>
    <w:basedOn w:val="DefaultParagraphFont"/>
  </w:style>
  <w:style w:type="character" w:customStyle="1" w:styleId="cat-FIOgrp-21rplc-28">
    <w:name w:val="cat-FIO grp-21 rplc-28"/>
    <w:basedOn w:val="DefaultParagraphFont"/>
  </w:style>
  <w:style w:type="character" w:customStyle="1" w:styleId="cat-FIOgrp-17rplc-29">
    <w:name w:val="cat-FIO grp-17 rplc-29"/>
    <w:basedOn w:val="DefaultParagraphFont"/>
  </w:style>
  <w:style w:type="character" w:customStyle="1" w:styleId="cat-FIOgrp-18rplc-30">
    <w:name w:val="cat-FIO grp-18 rplc-30"/>
    <w:basedOn w:val="DefaultParagraphFont"/>
  </w:style>
  <w:style w:type="character" w:customStyle="1" w:styleId="cat-Dategrp-10rplc-31">
    <w:name w:val="cat-Date grp-10 rplc-31"/>
    <w:basedOn w:val="DefaultParagraphFont"/>
  </w:style>
  <w:style w:type="character" w:customStyle="1" w:styleId="cat-Addressgrp-4rplc-32">
    <w:name w:val="cat-Address grp-4 rplc-32"/>
    <w:basedOn w:val="DefaultParagraphFont"/>
  </w:style>
  <w:style w:type="character" w:customStyle="1" w:styleId="cat-Addressgrp-5rplc-33">
    <w:name w:val="cat-Address grp-5 rplc-33"/>
    <w:basedOn w:val="DefaultParagraphFont"/>
  </w:style>
  <w:style w:type="character" w:customStyle="1" w:styleId="cat-FIOgrp-22rplc-34">
    <w:name w:val="cat-FIO grp-22 rplc-34"/>
    <w:basedOn w:val="DefaultParagraphFont"/>
  </w:style>
  <w:style w:type="character" w:customStyle="1" w:styleId="cat-Dategrp-10rplc-35">
    <w:name w:val="cat-Date grp-10 rplc-35"/>
    <w:basedOn w:val="DefaultParagraphFont"/>
  </w:style>
  <w:style w:type="character" w:customStyle="1" w:styleId="cat-Addressgrp-4rplc-36">
    <w:name w:val="cat-Address grp-4 rplc-36"/>
    <w:basedOn w:val="DefaultParagraphFont"/>
  </w:style>
  <w:style w:type="character" w:customStyle="1" w:styleId="cat-Addressgrp-0rplc-37">
    <w:name w:val="cat-Address grp-0 rplc-37"/>
    <w:basedOn w:val="DefaultParagraphFont"/>
  </w:style>
  <w:style w:type="character" w:customStyle="1" w:styleId="cat-CarMakeModelgrp-34rplc-38">
    <w:name w:val="cat-CarMakeModel grp-34 rplc-38"/>
    <w:basedOn w:val="DefaultParagraphFont"/>
  </w:style>
  <w:style w:type="character" w:customStyle="1" w:styleId="cat-CarMakeModelgrp-34rplc-39">
    <w:name w:val="cat-CarMakeModel grp-34 rplc-39"/>
    <w:basedOn w:val="DefaultParagraphFont"/>
  </w:style>
  <w:style w:type="character" w:customStyle="1" w:styleId="cat-FIOgrp-23rplc-40">
    <w:name w:val="cat-FIO grp-23 rplc-40"/>
    <w:basedOn w:val="DefaultParagraphFont"/>
  </w:style>
  <w:style w:type="character" w:customStyle="1" w:styleId="cat-FIOgrp-21rplc-41">
    <w:name w:val="cat-FIO grp-21 rplc-41"/>
    <w:basedOn w:val="DefaultParagraphFont"/>
  </w:style>
  <w:style w:type="character" w:customStyle="1" w:styleId="cat-FIOgrp-20rplc-42">
    <w:name w:val="cat-FIO grp-20 rplc-42"/>
    <w:basedOn w:val="DefaultParagraphFont"/>
  </w:style>
  <w:style w:type="character" w:customStyle="1" w:styleId="cat-Dategrp-10rplc-43">
    <w:name w:val="cat-Date grp-10 rplc-43"/>
    <w:basedOn w:val="DefaultParagraphFont"/>
  </w:style>
  <w:style w:type="character" w:customStyle="1" w:styleId="cat-CarMakeModelgrp-33rplc-44">
    <w:name w:val="cat-CarMakeModel grp-33 rplc-44"/>
    <w:basedOn w:val="DefaultParagraphFont"/>
  </w:style>
  <w:style w:type="character" w:customStyle="1" w:styleId="cat-FIOgrp-20rplc-45">
    <w:name w:val="cat-FIO grp-20 rplc-45"/>
    <w:basedOn w:val="DefaultParagraphFont"/>
  </w:style>
  <w:style w:type="character" w:customStyle="1" w:styleId="cat-FIOgrp-18rplc-46">
    <w:name w:val="cat-FIO grp-18 rplc-46"/>
    <w:basedOn w:val="DefaultParagraphFont"/>
  </w:style>
  <w:style w:type="character" w:customStyle="1" w:styleId="cat-FIOgrp-24rplc-47">
    <w:name w:val="cat-FIO grp-24 rplc-47"/>
    <w:basedOn w:val="DefaultParagraphFont"/>
  </w:style>
  <w:style w:type="character" w:customStyle="1" w:styleId="cat-FIOgrp-22rplc-48">
    <w:name w:val="cat-FIO grp-22 rplc-48"/>
    <w:basedOn w:val="DefaultParagraphFont"/>
  </w:style>
  <w:style w:type="character" w:customStyle="1" w:styleId="cat-Dategrp-12rplc-49">
    <w:name w:val="cat-Date grp-12 rplc-49"/>
    <w:basedOn w:val="DefaultParagraphFont"/>
  </w:style>
  <w:style w:type="character" w:customStyle="1" w:styleId="cat-Dategrp-13rplc-50">
    <w:name w:val="cat-Date grp-13 rplc-50"/>
    <w:basedOn w:val="DefaultParagraphFont"/>
  </w:style>
  <w:style w:type="character" w:customStyle="1" w:styleId="cat-Dategrp-10rplc-51">
    <w:name w:val="cat-Date grp-10 rplc-51"/>
    <w:basedOn w:val="DefaultParagraphFont"/>
  </w:style>
  <w:style w:type="character" w:customStyle="1" w:styleId="cat-Dategrp-10rplc-52">
    <w:name w:val="cat-Date grp-10 rplc-52"/>
    <w:basedOn w:val="DefaultParagraphFont"/>
  </w:style>
  <w:style w:type="character" w:customStyle="1" w:styleId="cat-CarMakeModelgrp-33rplc-53">
    <w:name w:val="cat-CarMakeModel grp-33 rplc-53"/>
    <w:basedOn w:val="DefaultParagraphFont"/>
  </w:style>
  <w:style w:type="character" w:customStyle="1" w:styleId="cat-Dategrp-14rplc-54">
    <w:name w:val="cat-Date grp-14 rplc-54"/>
    <w:basedOn w:val="DefaultParagraphFont"/>
  </w:style>
  <w:style w:type="character" w:customStyle="1" w:styleId="cat-Dategrp-10rplc-55">
    <w:name w:val="cat-Date grp-10 rplc-55"/>
    <w:basedOn w:val="DefaultParagraphFont"/>
  </w:style>
  <w:style w:type="character" w:customStyle="1" w:styleId="cat-Dategrp-10rplc-56">
    <w:name w:val="cat-Date grp-10 rplc-56"/>
    <w:basedOn w:val="DefaultParagraphFont"/>
  </w:style>
  <w:style w:type="character" w:customStyle="1" w:styleId="cat-FIOgrp-18rplc-57">
    <w:name w:val="cat-FIO grp-18 rplc-57"/>
    <w:basedOn w:val="DefaultParagraphFont"/>
  </w:style>
  <w:style w:type="character" w:customStyle="1" w:styleId="cat-Timegrp-31rplc-58">
    <w:name w:val="cat-Time grp-31 rplc-58"/>
    <w:basedOn w:val="DefaultParagraphFont"/>
  </w:style>
  <w:style w:type="character" w:customStyle="1" w:styleId="cat-Timegrp-32rplc-59">
    <w:name w:val="cat-Time grp-32 rplc-59"/>
    <w:basedOn w:val="DefaultParagraphFont"/>
  </w:style>
  <w:style w:type="character" w:customStyle="1" w:styleId="cat-Dategrp-10rplc-60">
    <w:name w:val="cat-Date grp-10 rplc-60"/>
    <w:basedOn w:val="DefaultParagraphFont"/>
  </w:style>
  <w:style w:type="character" w:customStyle="1" w:styleId="cat-Addressgrp-6rplc-61">
    <w:name w:val="cat-Address grp-6 rplc-61"/>
    <w:basedOn w:val="DefaultParagraphFont"/>
  </w:style>
  <w:style w:type="character" w:customStyle="1" w:styleId="cat-Addressgrp-7rplc-62">
    <w:name w:val="cat-Address grp-7 rplc-62"/>
    <w:basedOn w:val="DefaultParagraphFont"/>
  </w:style>
  <w:style w:type="character" w:customStyle="1" w:styleId="cat-Addressgrp-0rplc-63">
    <w:name w:val="cat-Address grp-0 rplc-63"/>
    <w:basedOn w:val="DefaultParagraphFont"/>
  </w:style>
  <w:style w:type="character" w:customStyle="1" w:styleId="cat-Timegrp-30rplc-64">
    <w:name w:val="cat-Time grp-30 rplc-64"/>
    <w:basedOn w:val="DefaultParagraphFont"/>
  </w:style>
  <w:style w:type="character" w:customStyle="1" w:styleId="cat-PhoneNumbergrp-35rplc-65">
    <w:name w:val="cat-PhoneNumber grp-35 rplc-65"/>
    <w:basedOn w:val="DefaultParagraphFont"/>
  </w:style>
  <w:style w:type="character" w:customStyle="1" w:styleId="cat-FIOgrp-22rplc-66">
    <w:name w:val="cat-FIO grp-22 rplc-66"/>
    <w:basedOn w:val="DefaultParagraphFont"/>
  </w:style>
  <w:style w:type="character" w:customStyle="1" w:styleId="cat-Dategrp-15rplc-67">
    <w:name w:val="cat-Date grp-15 rplc-67"/>
    <w:basedOn w:val="DefaultParagraphFont"/>
  </w:style>
  <w:style w:type="character" w:customStyle="1" w:styleId="cat-Timegrp-30rplc-68">
    <w:name w:val="cat-Time grp-30 rplc-68"/>
    <w:basedOn w:val="DefaultParagraphFont"/>
  </w:style>
  <w:style w:type="character" w:customStyle="1" w:styleId="cat-Dategrp-10rplc-69">
    <w:name w:val="cat-Date grp-10 rplc-69"/>
    <w:basedOn w:val="DefaultParagraphFont"/>
  </w:style>
  <w:style w:type="character" w:customStyle="1" w:styleId="cat-Addressgrp-7rplc-70">
    <w:name w:val="cat-Address grp-7 rplc-70"/>
    <w:basedOn w:val="DefaultParagraphFont"/>
  </w:style>
  <w:style w:type="character" w:customStyle="1" w:styleId="cat-Addressgrp-0rplc-71">
    <w:name w:val="cat-Address grp-0 rplc-71"/>
    <w:basedOn w:val="DefaultParagraphFont"/>
  </w:style>
  <w:style w:type="character" w:customStyle="1" w:styleId="cat-CarMakeModelgrp-33rplc-72">
    <w:name w:val="cat-CarMakeModel grp-33 rplc-72"/>
    <w:basedOn w:val="DefaultParagraphFont"/>
  </w:style>
  <w:style w:type="character" w:customStyle="1" w:styleId="cat-CarMakeModelgrp-33rplc-73">
    <w:name w:val="cat-CarMakeModel grp-33 rplc-73"/>
    <w:basedOn w:val="DefaultParagraphFont"/>
  </w:style>
  <w:style w:type="character" w:customStyle="1" w:styleId="cat-CarMakeModelgrp-34rplc-74">
    <w:name w:val="cat-CarMakeModel grp-34 rplc-74"/>
    <w:basedOn w:val="DefaultParagraphFont"/>
  </w:style>
  <w:style w:type="character" w:customStyle="1" w:styleId="cat-CarMakeModelgrp-34rplc-75">
    <w:name w:val="cat-CarMakeModel grp-34 rplc-75"/>
    <w:basedOn w:val="DefaultParagraphFont"/>
  </w:style>
  <w:style w:type="character" w:customStyle="1" w:styleId="cat-CarMakeModelgrp-34rplc-76">
    <w:name w:val="cat-CarMakeModel grp-34 rplc-76"/>
    <w:basedOn w:val="DefaultParagraphFont"/>
  </w:style>
  <w:style w:type="character" w:customStyle="1" w:styleId="cat-FIOgrp-20rplc-77">
    <w:name w:val="cat-FIO grp-20 rplc-77"/>
    <w:basedOn w:val="DefaultParagraphFont"/>
  </w:style>
  <w:style w:type="character" w:customStyle="1" w:styleId="cat-FIOgrp-17rplc-78">
    <w:name w:val="cat-FIO grp-17 rplc-78"/>
    <w:basedOn w:val="DefaultParagraphFont"/>
  </w:style>
  <w:style w:type="character" w:customStyle="1" w:styleId="cat-FIOgrp-20rplc-79">
    <w:name w:val="cat-FIO grp-20 rplc-79"/>
    <w:basedOn w:val="DefaultParagraphFont"/>
  </w:style>
  <w:style w:type="character" w:customStyle="1" w:styleId="cat-FIOgrp-17rplc-80">
    <w:name w:val="cat-FIO grp-17 rplc-80"/>
    <w:basedOn w:val="DefaultParagraphFont"/>
  </w:style>
  <w:style w:type="character" w:customStyle="1" w:styleId="cat-FIOgrp-20rplc-81">
    <w:name w:val="cat-FIO grp-20 rplc-81"/>
    <w:basedOn w:val="DefaultParagraphFont"/>
  </w:style>
  <w:style w:type="character" w:customStyle="1" w:styleId="cat-FIOgrp-17rplc-82">
    <w:name w:val="cat-FIO grp-17 rplc-82"/>
    <w:basedOn w:val="DefaultParagraphFont"/>
  </w:style>
  <w:style w:type="character" w:customStyle="1" w:styleId="cat-FIOgrp-23rplc-83">
    <w:name w:val="cat-FIO grp-23 rplc-83"/>
    <w:basedOn w:val="DefaultParagraphFont"/>
  </w:style>
  <w:style w:type="character" w:customStyle="1" w:styleId="cat-FIOgrp-25rplc-84">
    <w:name w:val="cat-FIO grp-25 rplc-84"/>
    <w:basedOn w:val="DefaultParagraphFont"/>
  </w:style>
  <w:style w:type="character" w:customStyle="1" w:styleId="cat-FIOgrp-25rplc-85">
    <w:name w:val="cat-FIO grp-25 rplc-85"/>
    <w:basedOn w:val="DefaultParagraphFont"/>
  </w:style>
  <w:style w:type="character" w:customStyle="1" w:styleId="cat-FIOgrp-26rplc-86">
    <w:name w:val="cat-FIO grp-26 rplc-86"/>
    <w:basedOn w:val="DefaultParagraphFont"/>
  </w:style>
  <w:style w:type="character" w:customStyle="1" w:styleId="cat-FIOgrp-21rplc-87">
    <w:name w:val="cat-FIO grp-21 rplc-87"/>
    <w:basedOn w:val="DefaultParagraphFont"/>
  </w:style>
  <w:style w:type="character" w:customStyle="1" w:styleId="cat-FIOgrp-17rplc-88">
    <w:name w:val="cat-FIO grp-17 rplc-88"/>
    <w:basedOn w:val="DefaultParagraphFont"/>
  </w:style>
  <w:style w:type="character" w:customStyle="1" w:styleId="cat-FIOgrp-17rplc-89">
    <w:name w:val="cat-FIO grp-17 rplc-89"/>
    <w:basedOn w:val="DefaultParagraphFont"/>
  </w:style>
  <w:style w:type="character" w:customStyle="1" w:styleId="cat-FIOgrp-17rplc-90">
    <w:name w:val="cat-FIO grp-17 rplc-90"/>
    <w:basedOn w:val="DefaultParagraphFont"/>
  </w:style>
  <w:style w:type="character" w:customStyle="1" w:styleId="cat-FIOgrp-20rplc-91">
    <w:name w:val="cat-FIO grp-20 rplc-91"/>
    <w:basedOn w:val="DefaultParagraphFont"/>
  </w:style>
  <w:style w:type="character" w:customStyle="1" w:styleId="cat-FIOgrp-20rplc-92">
    <w:name w:val="cat-FIO grp-20 rplc-92"/>
    <w:basedOn w:val="DefaultParagraphFont"/>
  </w:style>
  <w:style w:type="character" w:customStyle="1" w:styleId="cat-FIOgrp-20rplc-93">
    <w:name w:val="cat-FIO grp-20 rplc-93"/>
    <w:basedOn w:val="DefaultParagraphFont"/>
  </w:style>
  <w:style w:type="character" w:customStyle="1" w:styleId="cat-FIOgrp-20rplc-94">
    <w:name w:val="cat-FIO grp-20 rplc-94"/>
    <w:basedOn w:val="DefaultParagraphFont"/>
  </w:style>
  <w:style w:type="character" w:customStyle="1" w:styleId="cat-FIOgrp-19rplc-95">
    <w:name w:val="cat-FIO grp-19 rplc-95"/>
    <w:basedOn w:val="DefaultParagraphFont"/>
  </w:style>
  <w:style w:type="character" w:customStyle="1" w:styleId="cat-FIOgrp-27rplc-96">
    <w:name w:val="cat-FIO grp-27 rplc-96"/>
    <w:basedOn w:val="DefaultParagraphFont"/>
  </w:style>
  <w:style w:type="character" w:customStyle="1" w:styleId="cat-FIOgrp-28rplc-97">
    <w:name w:val="cat-FIO grp-28 rplc-97"/>
    <w:basedOn w:val="DefaultParagraphFont"/>
  </w:style>
  <w:style w:type="character" w:customStyle="1" w:styleId="cat-FIOgrp-28rplc-98">
    <w:name w:val="cat-FIO grp-28 rplc-9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5643.203" TargetMode="External" /><Relationship Id="rId5" Type="http://schemas.openxmlformats.org/officeDocument/2006/relationships/hyperlink" Target="http://arbitr.garant.ru/" TargetMode="External" /><Relationship Id="rId6" Type="http://schemas.openxmlformats.org/officeDocument/2006/relationships/hyperlink" Target="garantF1://10008000.264" TargetMode="External" /><Relationship Id="rId7" Type="http://schemas.openxmlformats.org/officeDocument/2006/relationships/hyperlink" Target="https://arbitr.garant.ru/"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8C922D2-FF15-4256-8AEE-D313C83526E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